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56" w:rsidRDefault="001D2456" w:rsidP="001D2456">
      <w:pPr>
        <w:pStyle w:val="NormalWeb"/>
        <w:rPr>
          <w:rFonts w:ascii="Tahoma" w:hAnsi="Tahoma" w:cs="Tahoma"/>
          <w:color w:val="000000"/>
          <w:sz w:val="22"/>
          <w:szCs w:val="22"/>
        </w:rPr>
      </w:pPr>
      <w:r>
        <w:rPr>
          <w:rStyle w:val="Strong"/>
          <w:rFonts w:ascii="Tahoma" w:hAnsi="Tahoma" w:cs="Tahoma"/>
          <w:color w:val="000000"/>
          <w:sz w:val="22"/>
          <w:szCs w:val="22"/>
        </w:rPr>
        <w:t>February is National Heart Month</w:t>
      </w:r>
    </w:p>
    <w:p w:rsidR="001D2456" w:rsidRDefault="001D2456" w:rsidP="001D2456">
      <w:pPr>
        <w:pStyle w:val="NormalWeb"/>
        <w:rPr>
          <w:rFonts w:ascii="Tahoma" w:hAnsi="Tahoma" w:cs="Tahoma"/>
          <w:color w:val="000000"/>
          <w:sz w:val="22"/>
          <w:szCs w:val="22"/>
        </w:rPr>
      </w:pPr>
      <w:r>
        <w:rPr>
          <w:rFonts w:ascii="Tahoma" w:hAnsi="Tahoma" w:cs="Tahoma"/>
          <w:color w:val="000000"/>
          <w:sz w:val="22"/>
          <w:szCs w:val="22"/>
        </w:rPr>
        <w:t> </w:t>
      </w:r>
    </w:p>
    <w:p w:rsidR="001D2456" w:rsidRDefault="001D2456" w:rsidP="001D2456">
      <w:pPr>
        <w:pStyle w:val="NormalWeb"/>
        <w:rPr>
          <w:rFonts w:ascii="Tahoma" w:hAnsi="Tahoma" w:cs="Tahoma"/>
          <w:color w:val="000000"/>
          <w:sz w:val="22"/>
          <w:szCs w:val="22"/>
        </w:rPr>
      </w:pPr>
      <w:r>
        <w:rPr>
          <w:rStyle w:val="Strong"/>
          <w:rFonts w:ascii="Tahoma" w:hAnsi="Tahoma" w:cs="Tahoma"/>
          <w:color w:val="000000"/>
          <w:sz w:val="22"/>
          <w:szCs w:val="22"/>
        </w:rPr>
        <w:t>Tip of the Month from Your Health &amp; Wellness Committee</w:t>
      </w:r>
    </w:p>
    <w:p w:rsidR="001D2456" w:rsidRDefault="001D2456" w:rsidP="001D2456">
      <w:pPr>
        <w:pStyle w:val="NormalWeb"/>
        <w:rPr>
          <w:rFonts w:ascii="Tahoma" w:hAnsi="Tahoma" w:cs="Tahoma"/>
          <w:color w:val="000000"/>
          <w:sz w:val="22"/>
          <w:szCs w:val="22"/>
        </w:rPr>
      </w:pPr>
      <w:r>
        <w:rPr>
          <w:rFonts w:ascii="Tahoma" w:hAnsi="Tahoma" w:cs="Tahoma"/>
          <w:color w:val="000000"/>
          <w:sz w:val="22"/>
          <w:szCs w:val="22"/>
        </w:rPr>
        <w:t> </w:t>
      </w:r>
    </w:p>
    <w:p w:rsidR="001D2456" w:rsidRDefault="001D2456" w:rsidP="001D2456">
      <w:pPr>
        <w:pStyle w:val="NormalWeb"/>
        <w:rPr>
          <w:rFonts w:ascii="Tahoma" w:hAnsi="Tahoma" w:cs="Tahoma"/>
          <w:color w:val="000000"/>
          <w:sz w:val="22"/>
          <w:szCs w:val="22"/>
        </w:rPr>
      </w:pPr>
      <w:r>
        <w:rPr>
          <w:rFonts w:ascii="Tahoma" w:hAnsi="Tahoma" w:cs="Tahoma"/>
          <w:color w:val="000000"/>
          <w:sz w:val="22"/>
          <w:szCs w:val="22"/>
        </w:rPr>
        <w:t>Heart palpitations, or a feeling like your heart is fluttering is not a symptom to be ignored, even if it lasts seconds. Although usually nothing to worry about, it could represent a more worrisome diagnosis such as atrial fibrillation. Atrial fibrillation develops with advancing age, and is not uncommon affecting 1 in 5 individuals over 80 years old.  </w:t>
      </w:r>
    </w:p>
    <w:p w:rsidR="001D2456" w:rsidRDefault="001D2456" w:rsidP="001D2456">
      <w:pPr>
        <w:pStyle w:val="NormalWeb"/>
        <w:rPr>
          <w:rFonts w:ascii="Tahoma" w:hAnsi="Tahoma" w:cs="Tahoma"/>
          <w:color w:val="000000"/>
          <w:sz w:val="22"/>
          <w:szCs w:val="22"/>
        </w:rPr>
      </w:pPr>
      <w:r>
        <w:rPr>
          <w:rFonts w:ascii="Tahoma" w:hAnsi="Tahoma" w:cs="Tahoma"/>
          <w:color w:val="000000"/>
          <w:sz w:val="22"/>
          <w:szCs w:val="22"/>
        </w:rPr>
        <w:t xml:space="preserve">Unidentified atrial fibrillation is a risk factor for stroke, so be sure to seek medical attention for palpitations, especially if two or more of the following apply to you - </w:t>
      </w:r>
    </w:p>
    <w:p w:rsidR="001D2456" w:rsidRDefault="001D2456" w:rsidP="001D2456">
      <w:pPr>
        <w:pStyle w:val="NormalWeb"/>
        <w:rPr>
          <w:rFonts w:ascii="Tahoma" w:hAnsi="Tahoma" w:cs="Tahoma"/>
          <w:color w:val="000000"/>
          <w:sz w:val="22"/>
          <w:szCs w:val="22"/>
        </w:rPr>
      </w:pPr>
      <w:r>
        <w:rPr>
          <w:rFonts w:ascii="Tahoma" w:hAnsi="Tahoma" w:cs="Tahoma"/>
          <w:color w:val="000000"/>
          <w:sz w:val="22"/>
          <w:szCs w:val="22"/>
        </w:rPr>
        <w:t> </w:t>
      </w:r>
    </w:p>
    <w:p w:rsidR="001D2456" w:rsidRDefault="001D2456" w:rsidP="001D2456">
      <w:pPr>
        <w:pStyle w:val="NormalWeb"/>
        <w:ind w:left="720" w:hanging="360"/>
        <w:rPr>
          <w:rFonts w:ascii="Tahoma" w:hAnsi="Tahoma" w:cs="Tahoma"/>
          <w:color w:val="000000"/>
          <w:sz w:val="22"/>
          <w:szCs w:val="22"/>
        </w:rPr>
      </w:pPr>
      <w:r>
        <w:rPr>
          <w:rFonts w:ascii="Symbol" w:hAnsi="Symbol"/>
          <w:color w:val="000000"/>
          <w:sz w:val="22"/>
          <w:szCs w:val="22"/>
        </w:rPr>
        <w:t></w:t>
      </w:r>
      <w:r>
        <w:rPr>
          <w:color w:val="000000"/>
          <w:sz w:val="14"/>
          <w:szCs w:val="14"/>
        </w:rPr>
        <w:t xml:space="preserve">         </w:t>
      </w:r>
      <w:proofErr w:type="gramStart"/>
      <w:r>
        <w:rPr>
          <w:rStyle w:val="Strong"/>
          <w:rFonts w:ascii="Tahoma" w:hAnsi="Tahoma" w:cs="Tahoma"/>
          <w:color w:val="000000"/>
          <w:sz w:val="22"/>
          <w:szCs w:val="22"/>
        </w:rPr>
        <w:t>A</w:t>
      </w:r>
      <w:proofErr w:type="gramEnd"/>
      <w:r>
        <w:rPr>
          <w:rStyle w:val="Strong"/>
          <w:rFonts w:ascii="Tahoma" w:hAnsi="Tahoma" w:cs="Tahoma"/>
          <w:color w:val="000000"/>
          <w:sz w:val="22"/>
          <w:szCs w:val="22"/>
        </w:rPr>
        <w:t xml:space="preserve"> history of high blood pressure, diabetes or stroke. </w:t>
      </w:r>
    </w:p>
    <w:p w:rsidR="001D2456" w:rsidRDefault="001D2456" w:rsidP="001D2456">
      <w:pPr>
        <w:pStyle w:val="NormalWeb"/>
        <w:ind w:left="720" w:hanging="360"/>
        <w:rPr>
          <w:rFonts w:ascii="Tahoma" w:hAnsi="Tahoma" w:cs="Tahoma"/>
          <w:color w:val="000000"/>
          <w:sz w:val="22"/>
          <w:szCs w:val="22"/>
        </w:rPr>
      </w:pPr>
      <w:r>
        <w:rPr>
          <w:rFonts w:ascii="Symbol" w:hAnsi="Symbol"/>
          <w:color w:val="000000"/>
          <w:sz w:val="22"/>
          <w:szCs w:val="22"/>
        </w:rPr>
        <w:t></w:t>
      </w:r>
      <w:r>
        <w:rPr>
          <w:color w:val="000000"/>
          <w:sz w:val="14"/>
          <w:szCs w:val="14"/>
        </w:rPr>
        <w:t xml:space="preserve">         </w:t>
      </w:r>
      <w:proofErr w:type="gramStart"/>
      <w:r>
        <w:rPr>
          <w:rStyle w:val="Strong"/>
          <w:rFonts w:ascii="Tahoma" w:hAnsi="Tahoma" w:cs="Tahoma"/>
          <w:color w:val="000000"/>
          <w:sz w:val="22"/>
          <w:szCs w:val="22"/>
        </w:rPr>
        <w:t>You're</w:t>
      </w:r>
      <w:proofErr w:type="gramEnd"/>
      <w:r>
        <w:rPr>
          <w:rStyle w:val="Strong"/>
          <w:rFonts w:ascii="Tahoma" w:hAnsi="Tahoma" w:cs="Tahoma"/>
          <w:color w:val="000000"/>
          <w:sz w:val="22"/>
          <w:szCs w:val="22"/>
        </w:rPr>
        <w:t xml:space="preserve"> a woman or older than 65.</w:t>
      </w:r>
    </w:p>
    <w:p w:rsidR="001D2456" w:rsidRDefault="001D2456" w:rsidP="001D2456">
      <w:pPr>
        <w:pStyle w:val="NormalWeb"/>
        <w:ind w:left="720" w:hanging="360"/>
        <w:rPr>
          <w:rFonts w:ascii="Tahoma" w:hAnsi="Tahoma" w:cs="Tahoma"/>
          <w:color w:val="000000"/>
          <w:sz w:val="22"/>
          <w:szCs w:val="22"/>
        </w:rPr>
      </w:pPr>
      <w:r>
        <w:rPr>
          <w:rFonts w:ascii="Symbol" w:hAnsi="Symbol"/>
          <w:color w:val="000000"/>
          <w:sz w:val="22"/>
          <w:szCs w:val="22"/>
        </w:rPr>
        <w:t></w:t>
      </w:r>
      <w:r>
        <w:rPr>
          <w:color w:val="000000"/>
          <w:sz w:val="14"/>
          <w:szCs w:val="14"/>
        </w:rPr>
        <w:t xml:space="preserve">         </w:t>
      </w:r>
      <w:proofErr w:type="gramStart"/>
      <w:r>
        <w:rPr>
          <w:rStyle w:val="Strong"/>
          <w:rFonts w:ascii="Tahoma" w:hAnsi="Tahoma" w:cs="Tahoma"/>
          <w:color w:val="000000"/>
          <w:sz w:val="22"/>
          <w:szCs w:val="22"/>
        </w:rPr>
        <w:t>You've</w:t>
      </w:r>
      <w:proofErr w:type="gramEnd"/>
      <w:r>
        <w:rPr>
          <w:rStyle w:val="Strong"/>
          <w:rFonts w:ascii="Tahoma" w:hAnsi="Tahoma" w:cs="Tahoma"/>
          <w:color w:val="000000"/>
          <w:sz w:val="22"/>
          <w:szCs w:val="22"/>
        </w:rPr>
        <w:t xml:space="preserve"> been diagnosed with heart disease or peripheral arterial disease (blocked arteries in your legs). </w:t>
      </w:r>
    </w:p>
    <w:p w:rsidR="001D2456" w:rsidRDefault="001D2456" w:rsidP="001D2456">
      <w:pPr>
        <w:rPr>
          <w:rFonts w:ascii="Calibri" w:hAnsi="Calibri" w:cs="Times New Roman"/>
          <w:i/>
          <w:iCs/>
          <w:color w:val="1F497D"/>
        </w:rPr>
      </w:pPr>
      <w:bookmarkStart w:id="0" w:name="_GoBack"/>
      <w:bookmarkEnd w:id="0"/>
    </w:p>
    <w:p w:rsidR="001D2456" w:rsidRDefault="001D2456" w:rsidP="001D2456">
      <w:pPr>
        <w:rPr>
          <w:rFonts w:ascii="Tahoma" w:hAnsi="Tahoma" w:cs="Tahoma"/>
          <w:i/>
          <w:iCs/>
        </w:rPr>
      </w:pPr>
      <w:r>
        <w:rPr>
          <w:rFonts w:ascii="Tahoma" w:hAnsi="Tahoma" w:cs="Tahoma"/>
          <w:i/>
          <w:iCs/>
        </w:rPr>
        <w:t xml:space="preserve">Courtesy of Dr. </w:t>
      </w:r>
      <w:proofErr w:type="spellStart"/>
      <w:r>
        <w:rPr>
          <w:rFonts w:ascii="Tahoma" w:hAnsi="Tahoma" w:cs="Tahoma"/>
          <w:i/>
          <w:iCs/>
        </w:rPr>
        <w:t>Gopi</w:t>
      </w:r>
      <w:proofErr w:type="spellEnd"/>
      <w:r>
        <w:rPr>
          <w:rFonts w:ascii="Tahoma" w:hAnsi="Tahoma" w:cs="Tahoma"/>
          <w:i/>
          <w:iCs/>
        </w:rPr>
        <w:t xml:space="preserve"> </w:t>
      </w:r>
      <w:proofErr w:type="spellStart"/>
      <w:r>
        <w:rPr>
          <w:rFonts w:ascii="Tahoma" w:hAnsi="Tahoma" w:cs="Tahoma"/>
          <w:i/>
          <w:iCs/>
        </w:rPr>
        <w:t>Manthripragada</w:t>
      </w:r>
      <w:proofErr w:type="spellEnd"/>
      <w:r>
        <w:rPr>
          <w:rFonts w:ascii="Tahoma" w:hAnsi="Tahoma" w:cs="Tahoma"/>
          <w:i/>
          <w:iCs/>
        </w:rPr>
        <w:t>, UCLA Cardiologist – Redondo Beach, 514 N. Prospect</w:t>
      </w:r>
    </w:p>
    <w:p w:rsidR="001D2456" w:rsidRDefault="001D2456" w:rsidP="001D2456">
      <w:pPr>
        <w:pStyle w:val="NormalWeb"/>
        <w:rPr>
          <w:rFonts w:ascii="Tahoma" w:hAnsi="Tahoma" w:cs="Tahoma"/>
          <w:color w:val="000000"/>
          <w:sz w:val="22"/>
          <w:szCs w:val="22"/>
        </w:rPr>
      </w:pPr>
      <w:r>
        <w:rPr>
          <w:rFonts w:ascii="Tahoma" w:hAnsi="Tahoma" w:cs="Tahoma"/>
          <w:color w:val="000000"/>
          <w:sz w:val="22"/>
          <w:szCs w:val="22"/>
        </w:rPr>
        <w:t> </w:t>
      </w:r>
    </w:p>
    <w:p w:rsidR="001D2456" w:rsidRDefault="001D2456" w:rsidP="001D2456">
      <w:pPr>
        <w:pStyle w:val="NormalWeb"/>
        <w:rPr>
          <w:rFonts w:ascii="Tahoma" w:hAnsi="Tahoma" w:cs="Tahoma"/>
          <w:color w:val="000000"/>
          <w:sz w:val="22"/>
          <w:szCs w:val="22"/>
          <w:shd w:val="clear" w:color="auto" w:fill="F1F1F1"/>
        </w:rPr>
      </w:pPr>
      <w:r>
        <w:rPr>
          <w:rFonts w:ascii="Tahoma" w:hAnsi="Tahoma" w:cs="Tahoma"/>
          <w:color w:val="000000"/>
          <w:sz w:val="22"/>
          <w:szCs w:val="22"/>
        </w:rPr>
        <w:t xml:space="preserve">UCLA Health, </w:t>
      </w:r>
      <w:r>
        <w:rPr>
          <w:rFonts w:ascii="Tahoma" w:hAnsi="Tahoma" w:cs="Tahoma"/>
          <w:color w:val="000000"/>
          <w:sz w:val="22"/>
          <w:szCs w:val="22"/>
          <w:shd w:val="clear" w:color="auto" w:fill="F1F1F1"/>
        </w:rPr>
        <w:t xml:space="preserve">Providence Little Company of Mary Medical Centers and Torrance Memorial Medical Center are each offering FREE events to help you keep your heart healthy.  Visit our Health and Wellness Page on the Chamber website for event information:  </w:t>
      </w:r>
      <w:hyperlink r:id="rId5" w:history="1">
        <w:r>
          <w:rPr>
            <w:rStyle w:val="Hyperlink"/>
            <w:rFonts w:ascii="Tahoma" w:hAnsi="Tahoma" w:cs="Tahoma"/>
            <w:sz w:val="22"/>
            <w:szCs w:val="22"/>
            <w:shd w:val="clear" w:color="auto" w:fill="F1F1F1"/>
          </w:rPr>
          <w:t>chamber.visitredondo.com/health--wellness-events.html</w:t>
        </w:r>
      </w:hyperlink>
      <w:r>
        <w:rPr>
          <w:rFonts w:ascii="Tahoma" w:hAnsi="Tahoma" w:cs="Tahoma"/>
          <w:color w:val="000000"/>
          <w:sz w:val="22"/>
          <w:szCs w:val="22"/>
          <w:shd w:val="clear" w:color="auto" w:fill="F1F1F1"/>
        </w:rPr>
        <w:t xml:space="preserve"> </w:t>
      </w:r>
    </w:p>
    <w:p w:rsidR="001D2456" w:rsidRDefault="001D2456" w:rsidP="001D2456">
      <w:pPr>
        <w:pStyle w:val="NormalWeb"/>
        <w:rPr>
          <w:rFonts w:ascii="Tahoma" w:hAnsi="Tahoma" w:cs="Tahoma"/>
          <w:color w:val="000000"/>
          <w:sz w:val="22"/>
          <w:szCs w:val="22"/>
        </w:rPr>
      </w:pPr>
    </w:p>
    <w:p w:rsidR="001D2456" w:rsidRPr="000F526C" w:rsidRDefault="001D2456">
      <w:pPr>
        <w:rPr>
          <w:rFonts w:ascii="Tahoma" w:hAnsi="Tahoma" w:cs="Tahoma"/>
          <w:i/>
        </w:rPr>
      </w:pPr>
    </w:p>
    <w:sectPr w:rsidR="001D2456" w:rsidRPr="000F5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4098"/>
    <w:multiLevelType w:val="hybridMultilevel"/>
    <w:tmpl w:val="8534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F5"/>
    <w:rsid w:val="000F526C"/>
    <w:rsid w:val="001D2456"/>
    <w:rsid w:val="003A642F"/>
    <w:rsid w:val="00696C02"/>
    <w:rsid w:val="00781719"/>
    <w:rsid w:val="008E59F5"/>
    <w:rsid w:val="00CA186B"/>
    <w:rsid w:val="00E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69E09-2889-4960-8F5B-172502DE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9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E59F5"/>
    <w:rPr>
      <w:b/>
      <w:bCs/>
    </w:rPr>
  </w:style>
  <w:style w:type="character" w:styleId="Hyperlink">
    <w:name w:val="Hyperlink"/>
    <w:basedOn w:val="DefaultParagraphFont"/>
    <w:uiPriority w:val="99"/>
    <w:unhideWhenUsed/>
    <w:rsid w:val="000F5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56428">
      <w:bodyDiv w:val="1"/>
      <w:marLeft w:val="0"/>
      <w:marRight w:val="0"/>
      <w:marTop w:val="0"/>
      <w:marBottom w:val="0"/>
      <w:divBdr>
        <w:top w:val="none" w:sz="0" w:space="0" w:color="auto"/>
        <w:left w:val="none" w:sz="0" w:space="0" w:color="auto"/>
        <w:bottom w:val="none" w:sz="0" w:space="0" w:color="auto"/>
        <w:right w:val="none" w:sz="0" w:space="0" w:color="auto"/>
      </w:divBdr>
    </w:div>
    <w:div w:id="17807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amber.visitredondo.com/health--wellness-ev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Kahnamoui</dc:creator>
  <cp:keywords/>
  <dc:description/>
  <cp:lastModifiedBy>Cheryl Kahnamoui</cp:lastModifiedBy>
  <cp:revision>4</cp:revision>
  <dcterms:created xsi:type="dcterms:W3CDTF">2016-01-09T00:12:00Z</dcterms:created>
  <dcterms:modified xsi:type="dcterms:W3CDTF">2016-01-14T01:15:00Z</dcterms:modified>
</cp:coreProperties>
</file>