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1B" w:rsidRDefault="0016221B" w:rsidP="0016221B">
      <w:pPr>
        <w:rPr>
          <w:rFonts w:ascii="Helvetica" w:hAnsi="Helvetica"/>
          <w:sz w:val="21"/>
          <w:szCs w:val="21"/>
        </w:rPr>
      </w:pPr>
    </w:p>
    <w:p w:rsidR="004F467F" w:rsidRPr="003C7C77" w:rsidRDefault="004F467F" w:rsidP="004F467F">
      <w:pPr>
        <w:pStyle w:val="NormalWeb"/>
        <w:rPr>
          <w:rFonts w:asciiTheme="minorHAnsi" w:hAnsiTheme="minorHAnsi" w:cs="Tahoma"/>
          <w:color w:val="000000"/>
        </w:rPr>
      </w:pPr>
      <w:r>
        <w:rPr>
          <w:rStyle w:val="Strong"/>
          <w:rFonts w:asciiTheme="minorHAnsi" w:hAnsiTheme="minorHAnsi" w:cs="Tahoma"/>
          <w:color w:val="000000"/>
        </w:rPr>
        <w:t xml:space="preserve">Summer is </w:t>
      </w:r>
      <w:r w:rsidR="00425A49">
        <w:rPr>
          <w:rStyle w:val="Strong"/>
          <w:rFonts w:asciiTheme="minorHAnsi" w:hAnsiTheme="minorHAnsi" w:cs="Tahoma"/>
          <w:color w:val="000000"/>
        </w:rPr>
        <w:t>a Good</w:t>
      </w:r>
      <w:r>
        <w:rPr>
          <w:rStyle w:val="Strong"/>
          <w:rFonts w:asciiTheme="minorHAnsi" w:hAnsiTheme="minorHAnsi" w:cs="Tahoma"/>
          <w:color w:val="000000"/>
        </w:rPr>
        <w:t xml:space="preserve"> Time for Skin Cancer Awareness  </w:t>
      </w:r>
    </w:p>
    <w:p w:rsidR="004F467F" w:rsidRPr="003C7C77" w:rsidRDefault="004F467F" w:rsidP="004F467F">
      <w:pPr>
        <w:pStyle w:val="NormalWeb"/>
        <w:rPr>
          <w:rFonts w:asciiTheme="minorHAnsi" w:hAnsiTheme="minorHAnsi" w:cs="Tahoma"/>
          <w:color w:val="000000"/>
        </w:rPr>
      </w:pPr>
      <w:r w:rsidRPr="003C7C77">
        <w:rPr>
          <w:rFonts w:asciiTheme="minorHAnsi" w:hAnsiTheme="minorHAnsi" w:cs="Tahoma"/>
          <w:color w:val="000000"/>
        </w:rPr>
        <w:t> </w:t>
      </w:r>
    </w:p>
    <w:p w:rsidR="004F467F" w:rsidRPr="003C7C77" w:rsidRDefault="004F467F" w:rsidP="004F467F">
      <w:pPr>
        <w:pStyle w:val="NormalWeb"/>
        <w:rPr>
          <w:rFonts w:asciiTheme="minorHAnsi" w:hAnsiTheme="minorHAnsi" w:cs="Tahoma"/>
          <w:i/>
          <w:color w:val="000000"/>
        </w:rPr>
      </w:pPr>
      <w:r w:rsidRPr="003C7C77">
        <w:rPr>
          <w:rStyle w:val="Strong"/>
          <w:rFonts w:asciiTheme="minorHAnsi" w:hAnsiTheme="minorHAnsi" w:cs="Tahoma"/>
          <w:i/>
          <w:color w:val="000000"/>
        </w:rPr>
        <w:t>Tip of the Month from Your Health &amp; Wellness Committee</w:t>
      </w:r>
    </w:p>
    <w:p w:rsidR="004F467F" w:rsidRDefault="004F467F" w:rsidP="0016221B">
      <w:pPr>
        <w:rPr>
          <w:rFonts w:ascii="Helvetica" w:hAnsi="Helvetica"/>
          <w:sz w:val="21"/>
          <w:szCs w:val="21"/>
        </w:rPr>
      </w:pPr>
    </w:p>
    <w:p w:rsidR="004F467F" w:rsidRPr="00175BE5" w:rsidRDefault="004F467F" w:rsidP="0016221B">
      <w:pPr>
        <w:rPr>
          <w:rFonts w:ascii="Helvetica" w:hAnsi="Helvetica"/>
          <w:sz w:val="21"/>
          <w:szCs w:val="21"/>
        </w:rPr>
      </w:pPr>
    </w:p>
    <w:p w:rsidR="0016221B" w:rsidRPr="00425A49" w:rsidRDefault="00175BE5" w:rsidP="0016221B">
      <w:pPr>
        <w:rPr>
          <w:rFonts w:ascii="Georgia" w:hAnsi="Georgia"/>
        </w:rPr>
      </w:pPr>
      <w:r w:rsidRPr="00425A49">
        <w:rPr>
          <w:rFonts w:ascii="Georgia" w:hAnsi="Georgia"/>
        </w:rPr>
        <w:t xml:space="preserve">Summer is here!  Who doesn’t want to be outside, sunbathing, swimming, playing outdoors or even barbequing in the backyard?  </w:t>
      </w:r>
      <w:r w:rsidR="004F0F8A" w:rsidRPr="00425A49">
        <w:rPr>
          <w:rFonts w:ascii="Georgia" w:hAnsi="Georgia"/>
        </w:rPr>
        <w:t>While summer means fun in the sun, make sure you’re not getting too much of a good thing.</w:t>
      </w:r>
    </w:p>
    <w:p w:rsidR="00156552" w:rsidRPr="00425A49" w:rsidRDefault="00156552" w:rsidP="00156552">
      <w:pPr>
        <w:rPr>
          <w:rFonts w:ascii="Georgia" w:hAnsi="Georgia"/>
        </w:rPr>
      </w:pPr>
      <w:r w:rsidRPr="00425A49">
        <w:rPr>
          <w:rFonts w:ascii="Georgia" w:hAnsi="Georgia"/>
        </w:rPr>
        <w:t xml:space="preserve">Dr. </w:t>
      </w:r>
      <w:r w:rsidR="004F467F" w:rsidRPr="00425A49">
        <w:rPr>
          <w:rFonts w:ascii="Georgia" w:hAnsi="Georgia"/>
        </w:rPr>
        <w:t xml:space="preserve">Gary </w:t>
      </w:r>
      <w:r w:rsidRPr="00425A49">
        <w:rPr>
          <w:rFonts w:ascii="Georgia" w:hAnsi="Georgia"/>
        </w:rPr>
        <w:t xml:space="preserve">Chuang of UCLA says </w:t>
      </w:r>
      <w:r w:rsidRPr="00425A49">
        <w:rPr>
          <w:rFonts w:ascii="Georgia" w:hAnsi="Georgia"/>
        </w:rPr>
        <w:t>“Using sunscreen is vital to the prevention of skin damage and skin cancers.  Build a habit of wearing sunscreen by choosing one that will be easy for you to use every day. “</w:t>
      </w:r>
    </w:p>
    <w:p w:rsidR="0016221B" w:rsidRPr="00425A49" w:rsidRDefault="0016221B" w:rsidP="0016221B">
      <w:pPr>
        <w:rPr>
          <w:rFonts w:ascii="Georgia" w:hAnsi="Georgia"/>
        </w:rPr>
      </w:pPr>
    </w:p>
    <w:p w:rsidR="0016221B" w:rsidRPr="00425A49" w:rsidRDefault="00156552" w:rsidP="0016221B">
      <w:pPr>
        <w:rPr>
          <w:rFonts w:ascii="Georgia" w:hAnsi="Georgia"/>
          <w:b/>
        </w:rPr>
      </w:pPr>
      <w:r w:rsidRPr="00425A49">
        <w:rPr>
          <w:rFonts w:ascii="Georgia" w:hAnsi="Georgia"/>
          <w:b/>
        </w:rPr>
        <w:t xml:space="preserve">Here are more </w:t>
      </w:r>
      <w:r w:rsidR="004F0F8A" w:rsidRPr="00425A49">
        <w:rPr>
          <w:rFonts w:ascii="Georgia" w:hAnsi="Georgia"/>
          <w:b/>
        </w:rPr>
        <w:t>tips from Dr. Chuang</w:t>
      </w:r>
      <w:r w:rsidR="0016221B" w:rsidRPr="00425A49">
        <w:rPr>
          <w:rFonts w:ascii="Georgia" w:hAnsi="Georgia"/>
          <w:b/>
        </w:rPr>
        <w:t>:</w:t>
      </w:r>
    </w:p>
    <w:p w:rsidR="0016221B" w:rsidRPr="00425A49" w:rsidRDefault="0016221B" w:rsidP="0016221B">
      <w:pPr>
        <w:rPr>
          <w:rFonts w:ascii="Georgia" w:hAnsi="Georgia"/>
        </w:rPr>
      </w:pP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Sunscreen is not just for sunny days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SPF 30+ sunscreen should be worn every day, even if the sun is not shining.   Clouds only block 20-30% of UV rays.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What does SPF mean?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Sun Protection Factor is an estimate of how well the sunscreen will protect your skin from burning.  The higher the number the better.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Protective Clothing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Use proper clothing, umbrellas and shade to keep out of direct sunlight.   Add protection by wearing a long-sleeved shirt, pants, a wide-brimmed hat and sunglasses.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If you love outdoor activities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Use a water-resistant broad spectrum UVA/UVB sunscreen with SPF of 30+.  Reapply every two hours or immediately after being in the water.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The 10-2 Rule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Even when you follow precautions, it is best to limit time in the sun between the hours of 10 am and 2 pm.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Avoid tanning beds</w:t>
      </w:r>
    </w:p>
    <w:p w:rsidR="0016221B" w:rsidRPr="00425A49" w:rsidRDefault="0016221B" w:rsidP="0016221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Visit a doctor</w:t>
      </w:r>
    </w:p>
    <w:p w:rsidR="0016221B" w:rsidRPr="00425A49" w:rsidRDefault="0016221B" w:rsidP="0016221B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25A49">
        <w:rPr>
          <w:rFonts w:ascii="Georgia" w:hAnsi="Georgia"/>
        </w:rPr>
        <w:t>If you see any sudden or unusual skin change be sure to visit your dermatologist</w:t>
      </w:r>
    </w:p>
    <w:p w:rsidR="0016221B" w:rsidRPr="00425A49" w:rsidRDefault="0016221B" w:rsidP="0016221B">
      <w:pPr>
        <w:rPr>
          <w:rFonts w:ascii="Georgia" w:hAnsi="Georgia"/>
          <w:color w:val="00B050"/>
        </w:rPr>
      </w:pPr>
    </w:p>
    <w:p w:rsidR="0016221B" w:rsidRPr="00425A49" w:rsidRDefault="0016221B" w:rsidP="0016221B">
      <w:pPr>
        <w:pStyle w:val="ListParagraph"/>
        <w:ind w:left="360"/>
        <w:rPr>
          <w:rFonts w:ascii="Georgia" w:hAnsi="Georgia"/>
          <w:color w:val="558ED5"/>
        </w:rPr>
      </w:pPr>
    </w:p>
    <w:p w:rsidR="0016221B" w:rsidRPr="00425A49" w:rsidRDefault="00156552" w:rsidP="00156552">
      <w:pPr>
        <w:rPr>
          <w:rFonts w:ascii="Georgia" w:hAnsi="Georgia"/>
        </w:rPr>
      </w:pPr>
      <w:r w:rsidRPr="00425A49">
        <w:rPr>
          <w:rFonts w:ascii="Georgia" w:hAnsi="Georgia"/>
        </w:rPr>
        <w:t xml:space="preserve">As Dr. Chuang </w:t>
      </w:r>
      <w:bookmarkStart w:id="0" w:name="_GoBack"/>
      <w:bookmarkEnd w:id="0"/>
      <w:r w:rsidRPr="00425A49">
        <w:rPr>
          <w:rFonts w:ascii="Georgia" w:hAnsi="Georgia"/>
        </w:rPr>
        <w:t xml:space="preserve">says, </w:t>
      </w:r>
      <w:r w:rsidR="0016221B" w:rsidRPr="00425A49">
        <w:rPr>
          <w:rFonts w:ascii="Georgia" w:hAnsi="Georgia"/>
        </w:rPr>
        <w:t>“Wearing sunscreen is much like wearing seatbelts in a car.   Once you get in a habit of wearing it, you will feel strange walking out into the sun without protection.”</w:t>
      </w:r>
    </w:p>
    <w:p w:rsidR="0016221B" w:rsidRPr="00425A49" w:rsidRDefault="0016221B" w:rsidP="0016221B">
      <w:pPr>
        <w:rPr>
          <w:rFonts w:ascii="Georgia" w:hAnsi="Georgia"/>
          <w:color w:val="558ED5"/>
        </w:rPr>
      </w:pPr>
    </w:p>
    <w:p w:rsidR="0016221B" w:rsidRPr="00425A49" w:rsidRDefault="0016221B" w:rsidP="004F467F">
      <w:pPr>
        <w:jc w:val="both"/>
        <w:rPr>
          <w:rFonts w:ascii="Georgia" w:hAnsi="Georgia"/>
          <w:b/>
          <w:bCs/>
          <w:i/>
          <w:color w:val="558ED5"/>
          <w:sz w:val="20"/>
          <w:szCs w:val="20"/>
        </w:rPr>
      </w:pPr>
      <w:r w:rsidRPr="00425A49">
        <w:rPr>
          <w:rFonts w:ascii="Georgia" w:hAnsi="Georgia"/>
          <w:b/>
          <w:bCs/>
          <w:i/>
          <w:color w:val="558ED5"/>
          <w:sz w:val="20"/>
          <w:szCs w:val="20"/>
        </w:rPr>
        <w:t>Dr. Chuang is a board-certified dermatologist and a fellowship-trained Mohs surgeon at UCLA-Redondo Beach of</w:t>
      </w:r>
      <w:r w:rsidR="004F467F" w:rsidRPr="00425A49">
        <w:rPr>
          <w:rFonts w:ascii="Georgia" w:hAnsi="Georgia"/>
          <w:b/>
          <w:bCs/>
          <w:i/>
          <w:color w:val="558ED5"/>
          <w:sz w:val="20"/>
          <w:szCs w:val="20"/>
        </w:rPr>
        <w:t xml:space="preserve">fice located at 514 N. Prospect </w:t>
      </w:r>
      <w:r w:rsidR="004F0F8A" w:rsidRPr="00425A49">
        <w:rPr>
          <w:rFonts w:ascii="Georgia" w:hAnsi="Georgia"/>
          <w:b/>
          <w:bCs/>
          <w:i/>
          <w:color w:val="558ED5"/>
          <w:sz w:val="20"/>
          <w:szCs w:val="20"/>
        </w:rPr>
        <w:t>A</w:t>
      </w:r>
      <w:r w:rsidRPr="00425A49">
        <w:rPr>
          <w:rFonts w:ascii="Georgia" w:hAnsi="Georgia"/>
          <w:b/>
          <w:bCs/>
          <w:i/>
          <w:color w:val="558ED5"/>
          <w:sz w:val="20"/>
          <w:szCs w:val="20"/>
        </w:rPr>
        <w:t xml:space="preserve">venue.   </w:t>
      </w:r>
      <w:hyperlink r:id="rId6" w:history="1">
        <w:r w:rsidR="00425A49" w:rsidRPr="00425A49">
          <w:rPr>
            <w:rStyle w:val="Hyperlink"/>
            <w:rFonts w:ascii="Georgia" w:hAnsi="Georgia"/>
            <w:b/>
            <w:bCs/>
            <w:i/>
            <w:sz w:val="20"/>
            <w:szCs w:val="20"/>
          </w:rPr>
          <w:t>www.Uclahealth.org/redondobeach</w:t>
        </w:r>
      </w:hyperlink>
      <w:r w:rsidR="00425A49" w:rsidRPr="00425A49">
        <w:rPr>
          <w:rFonts w:ascii="Georgia" w:hAnsi="Georgia"/>
          <w:b/>
          <w:bCs/>
          <w:i/>
          <w:color w:val="558ED5"/>
          <w:sz w:val="20"/>
          <w:szCs w:val="20"/>
        </w:rPr>
        <w:t xml:space="preserve"> </w:t>
      </w:r>
    </w:p>
    <w:p w:rsidR="0016221B" w:rsidRPr="00425A49" w:rsidRDefault="0016221B" w:rsidP="004F467F">
      <w:pPr>
        <w:jc w:val="both"/>
        <w:rPr>
          <w:rFonts w:ascii="Georgia" w:hAnsi="Georgia"/>
          <w:i/>
        </w:rPr>
      </w:pPr>
    </w:p>
    <w:p w:rsidR="0016221B" w:rsidRPr="00425A49" w:rsidRDefault="0016221B" w:rsidP="004F467F">
      <w:pPr>
        <w:jc w:val="both"/>
        <w:rPr>
          <w:rFonts w:ascii="Georgia" w:hAnsi="Georgia"/>
          <w:i/>
        </w:rPr>
      </w:pPr>
    </w:p>
    <w:p w:rsidR="00CA186B" w:rsidRPr="00425A49" w:rsidRDefault="00CA186B">
      <w:pPr>
        <w:rPr>
          <w:rFonts w:ascii="Georgia" w:hAnsi="Georgia"/>
        </w:rPr>
      </w:pPr>
    </w:p>
    <w:sectPr w:rsidR="00CA186B" w:rsidRPr="0042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70D7"/>
    <w:multiLevelType w:val="hybridMultilevel"/>
    <w:tmpl w:val="5D16A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F46608"/>
    <w:multiLevelType w:val="hybridMultilevel"/>
    <w:tmpl w:val="14EA91D2"/>
    <w:lvl w:ilvl="0" w:tplc="FFFFFFFF">
      <w:start w:val="1"/>
      <w:numFmt w:val="bullet"/>
      <w:lvlText w:val="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1B"/>
    <w:rsid w:val="00156552"/>
    <w:rsid w:val="0016221B"/>
    <w:rsid w:val="00175BE5"/>
    <w:rsid w:val="00425A49"/>
    <w:rsid w:val="004F0F8A"/>
    <w:rsid w:val="004F467F"/>
    <w:rsid w:val="0090226A"/>
    <w:rsid w:val="00C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F79C9-90BF-45A4-83CC-B5C40814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2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1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F467F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67F"/>
    <w:rPr>
      <w:b/>
      <w:bCs/>
    </w:rPr>
  </w:style>
  <w:style w:type="character" w:styleId="Hyperlink">
    <w:name w:val="Hyperlink"/>
    <w:basedOn w:val="DefaultParagraphFont"/>
    <w:uiPriority w:val="99"/>
    <w:unhideWhenUsed/>
    <w:rsid w:val="00425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lahealth.org/redondobe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A987-A760-4EC0-88EF-1B4BD455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Kahnamoui</dc:creator>
  <cp:keywords/>
  <dc:description/>
  <cp:lastModifiedBy>Cheryl Kahnamoui</cp:lastModifiedBy>
  <cp:revision>2</cp:revision>
  <dcterms:created xsi:type="dcterms:W3CDTF">2016-06-10T18:16:00Z</dcterms:created>
  <dcterms:modified xsi:type="dcterms:W3CDTF">2016-06-10T18:16:00Z</dcterms:modified>
</cp:coreProperties>
</file>